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DC2" w:rsidRPr="006D6C32" w:rsidRDefault="00187DC2" w:rsidP="00187DC2">
      <w:pPr>
        <w:autoSpaceDE w:val="0"/>
        <w:autoSpaceDN w:val="0"/>
        <w:adjustRightInd w:val="0"/>
        <w:jc w:val="center"/>
        <w:rPr>
          <w:rFonts w:ascii="Taz" w:hAnsi="Taz"/>
          <w:b/>
        </w:rPr>
      </w:pPr>
      <w:r w:rsidRPr="006D6C32">
        <w:rPr>
          <w:rFonts w:ascii="Taz" w:hAnsi="Taz"/>
          <w:b/>
        </w:rPr>
        <w:t xml:space="preserve">INSCRIPCIÓ PER A LA PARTICIPACIÓ A LA 13ª </w:t>
      </w:r>
      <w:r w:rsidRPr="006D6C32">
        <w:rPr>
          <w:rFonts w:ascii="Taz" w:hAnsi="Taz"/>
          <w:b/>
        </w:rPr>
        <w:t xml:space="preserve">MOSTRA D’ENTITATS </w:t>
      </w:r>
      <w:r w:rsidRPr="006D6C32">
        <w:rPr>
          <w:rFonts w:ascii="Taz" w:hAnsi="Taz"/>
          <w:b/>
        </w:rPr>
        <w:t xml:space="preserve">I MÚSIQUES DE VIC </w:t>
      </w:r>
    </w:p>
    <w:p w:rsidR="00187DC2" w:rsidRPr="006D6C32" w:rsidRDefault="00187DC2" w:rsidP="00187DC2">
      <w:pPr>
        <w:autoSpaceDE w:val="0"/>
        <w:autoSpaceDN w:val="0"/>
        <w:adjustRightInd w:val="0"/>
        <w:jc w:val="center"/>
        <w:rPr>
          <w:rFonts w:ascii="Taz" w:hAnsi="Taz"/>
          <w:b/>
          <w:sz w:val="22"/>
          <w:szCs w:val="22"/>
        </w:rPr>
      </w:pPr>
    </w:p>
    <w:p w:rsidR="00187DC2" w:rsidRPr="006D6C32" w:rsidRDefault="00187DC2" w:rsidP="00187DC2">
      <w:pPr>
        <w:autoSpaceDE w:val="0"/>
        <w:autoSpaceDN w:val="0"/>
        <w:adjustRightInd w:val="0"/>
        <w:rPr>
          <w:rFonts w:ascii="Taz" w:hAnsi="Taz"/>
          <w:b/>
          <w:sz w:val="22"/>
          <w:szCs w:val="22"/>
        </w:rPr>
      </w:pPr>
    </w:p>
    <w:p w:rsidR="00187DC2" w:rsidRPr="006D6C32" w:rsidRDefault="00187DC2" w:rsidP="00187DC2">
      <w:pPr>
        <w:autoSpaceDE w:val="0"/>
        <w:autoSpaceDN w:val="0"/>
        <w:adjustRightInd w:val="0"/>
        <w:rPr>
          <w:rFonts w:ascii="Taz" w:hAnsi="Taz"/>
          <w:b/>
          <w:sz w:val="22"/>
          <w:szCs w:val="22"/>
        </w:rPr>
      </w:pPr>
      <w:r w:rsidRPr="006D6C32">
        <w:rPr>
          <w:rFonts w:ascii="Taz" w:hAnsi="Taz"/>
          <w:b/>
          <w:sz w:val="22"/>
          <w:szCs w:val="22"/>
        </w:rPr>
        <w:t xml:space="preserve">Dia: </w:t>
      </w:r>
      <w:r w:rsidRPr="006D6C32">
        <w:rPr>
          <w:rFonts w:ascii="Taz" w:hAnsi="Taz"/>
          <w:sz w:val="22"/>
          <w:szCs w:val="22"/>
        </w:rPr>
        <w:t>dissabte, 7 de maig de 2016</w:t>
      </w:r>
    </w:p>
    <w:p w:rsidR="00187DC2" w:rsidRPr="006D6C32" w:rsidRDefault="00187DC2" w:rsidP="00187DC2">
      <w:pPr>
        <w:autoSpaceDE w:val="0"/>
        <w:autoSpaceDN w:val="0"/>
        <w:adjustRightInd w:val="0"/>
        <w:rPr>
          <w:rFonts w:ascii="Taz" w:hAnsi="Taz"/>
          <w:b/>
          <w:sz w:val="22"/>
          <w:szCs w:val="22"/>
        </w:rPr>
      </w:pPr>
      <w:r w:rsidRPr="006D6C32">
        <w:rPr>
          <w:rFonts w:ascii="Taz" w:hAnsi="Taz"/>
          <w:b/>
          <w:sz w:val="22"/>
          <w:szCs w:val="22"/>
        </w:rPr>
        <w:t xml:space="preserve">Horari: </w:t>
      </w:r>
      <w:r w:rsidRPr="006D6C32">
        <w:rPr>
          <w:rFonts w:ascii="Taz" w:hAnsi="Taz"/>
          <w:sz w:val="22"/>
          <w:szCs w:val="22"/>
        </w:rPr>
        <w:t>de 10 a 20h.</w:t>
      </w:r>
    </w:p>
    <w:p w:rsidR="00F53BAF" w:rsidRPr="006D6C32" w:rsidRDefault="00187DC2" w:rsidP="00187DC2">
      <w:pPr>
        <w:autoSpaceDE w:val="0"/>
        <w:autoSpaceDN w:val="0"/>
        <w:adjustRightInd w:val="0"/>
        <w:rPr>
          <w:rFonts w:ascii="Taz" w:hAnsi="Taz"/>
          <w:sz w:val="22"/>
          <w:szCs w:val="22"/>
        </w:rPr>
      </w:pPr>
      <w:r w:rsidRPr="006D6C32">
        <w:rPr>
          <w:rFonts w:ascii="Taz" w:hAnsi="Taz"/>
          <w:b/>
          <w:sz w:val="22"/>
          <w:szCs w:val="22"/>
        </w:rPr>
        <w:t xml:space="preserve">Lloc: </w:t>
      </w:r>
      <w:r w:rsidRPr="006D6C32">
        <w:rPr>
          <w:rFonts w:ascii="Taz" w:hAnsi="Taz"/>
          <w:sz w:val="22"/>
          <w:szCs w:val="22"/>
        </w:rPr>
        <w:t>passeig Pep Ventura de Vic</w:t>
      </w:r>
    </w:p>
    <w:p w:rsidR="00187DC2" w:rsidRPr="006D6C32" w:rsidRDefault="00187DC2" w:rsidP="00187DC2">
      <w:pPr>
        <w:autoSpaceDE w:val="0"/>
        <w:autoSpaceDN w:val="0"/>
        <w:adjustRightInd w:val="0"/>
        <w:rPr>
          <w:rFonts w:ascii="Taz" w:hAnsi="Taz"/>
          <w:b/>
          <w:sz w:val="22"/>
          <w:szCs w:val="22"/>
        </w:rPr>
      </w:pPr>
    </w:p>
    <w:p w:rsidR="00187DC2" w:rsidRPr="006D6C32" w:rsidRDefault="00187DC2" w:rsidP="006D6C32">
      <w:pPr>
        <w:autoSpaceDE w:val="0"/>
        <w:autoSpaceDN w:val="0"/>
        <w:adjustRightInd w:val="0"/>
        <w:jc w:val="both"/>
        <w:rPr>
          <w:rFonts w:ascii="Taz" w:hAnsi="Taz"/>
          <w:sz w:val="22"/>
          <w:szCs w:val="22"/>
        </w:rPr>
      </w:pPr>
      <w:r w:rsidRPr="006D6C32">
        <w:rPr>
          <w:rFonts w:ascii="Taz" w:hAnsi="Taz"/>
          <w:sz w:val="22"/>
          <w:szCs w:val="22"/>
        </w:rPr>
        <w:t xml:space="preserve">En el procés de debat i de millora de la Mostra que s’ha realitzat amb les entitats de Vic durant el mes de febrer d’enguany, </w:t>
      </w:r>
      <w:r w:rsidR="00F53BAF" w:rsidRPr="006D6C32">
        <w:rPr>
          <w:rFonts w:ascii="Taz" w:hAnsi="Taz"/>
          <w:sz w:val="22"/>
          <w:szCs w:val="22"/>
        </w:rPr>
        <w:t>s’ha decidit mantenir la ubicació</w:t>
      </w:r>
      <w:r w:rsidR="00482DDB" w:rsidRPr="006D6C32">
        <w:rPr>
          <w:rFonts w:ascii="Taz" w:hAnsi="Taz"/>
          <w:sz w:val="22"/>
          <w:szCs w:val="22"/>
        </w:rPr>
        <w:t xml:space="preserve"> habitual</w:t>
      </w:r>
      <w:r w:rsidR="00F53BAF" w:rsidRPr="006D6C32">
        <w:rPr>
          <w:rFonts w:ascii="Taz" w:hAnsi="Taz"/>
          <w:sz w:val="22"/>
          <w:szCs w:val="22"/>
        </w:rPr>
        <w:t xml:space="preserve">, però plantejar un canvi de format. És per això que us demanem que des de la vostra entitat plantegeu què </w:t>
      </w:r>
      <w:r w:rsidR="00482DDB" w:rsidRPr="006D6C32">
        <w:rPr>
          <w:rFonts w:ascii="Taz" w:hAnsi="Taz"/>
          <w:sz w:val="22"/>
          <w:szCs w:val="22"/>
        </w:rPr>
        <w:t>voleu</w:t>
      </w:r>
      <w:r w:rsidR="00F53BAF" w:rsidRPr="006D6C32">
        <w:rPr>
          <w:rFonts w:ascii="Taz" w:hAnsi="Taz"/>
          <w:sz w:val="22"/>
          <w:szCs w:val="22"/>
        </w:rPr>
        <w:t xml:space="preserve"> mostrar a aquest acte i</w:t>
      </w:r>
      <w:r w:rsidR="00482DDB" w:rsidRPr="006D6C32">
        <w:rPr>
          <w:rFonts w:ascii="Taz" w:hAnsi="Taz"/>
          <w:sz w:val="22"/>
          <w:szCs w:val="22"/>
        </w:rPr>
        <w:t xml:space="preserve"> </w:t>
      </w:r>
      <w:r w:rsidR="00F53BAF" w:rsidRPr="006D6C32">
        <w:rPr>
          <w:rFonts w:ascii="Taz" w:hAnsi="Taz"/>
          <w:sz w:val="22"/>
          <w:szCs w:val="22"/>
        </w:rPr>
        <w:t>ompliu la següe</w:t>
      </w:r>
      <w:r w:rsidR="00482DDB" w:rsidRPr="006D6C32">
        <w:rPr>
          <w:rFonts w:ascii="Taz" w:hAnsi="Taz"/>
          <w:sz w:val="22"/>
          <w:szCs w:val="22"/>
        </w:rPr>
        <w:t>nt informació</w:t>
      </w:r>
      <w:r w:rsidR="00F53BAF" w:rsidRPr="006D6C32">
        <w:rPr>
          <w:rFonts w:ascii="Taz" w:hAnsi="Taz"/>
          <w:sz w:val="22"/>
          <w:szCs w:val="22"/>
        </w:rPr>
        <w:t>:</w:t>
      </w:r>
    </w:p>
    <w:p w:rsidR="00F53BAF" w:rsidRPr="006D6C32" w:rsidRDefault="00F53BAF" w:rsidP="00187DC2">
      <w:pPr>
        <w:autoSpaceDE w:val="0"/>
        <w:autoSpaceDN w:val="0"/>
        <w:adjustRightInd w:val="0"/>
        <w:rPr>
          <w:rFonts w:ascii="Taz" w:hAnsi="Taz"/>
          <w:sz w:val="22"/>
          <w:szCs w:val="22"/>
        </w:rPr>
      </w:pPr>
    </w:p>
    <w:tbl>
      <w:tblPr>
        <w:tblStyle w:val="Taulaambquadrcula"/>
        <w:tblW w:w="0" w:type="auto"/>
        <w:tblLook w:val="04A0" w:firstRow="1" w:lastRow="0" w:firstColumn="1" w:lastColumn="0" w:noHBand="0" w:noVBand="1"/>
      </w:tblPr>
      <w:tblGrid>
        <w:gridCol w:w="2122"/>
        <w:gridCol w:w="6372"/>
      </w:tblGrid>
      <w:tr w:rsidR="00F53BAF" w:rsidRPr="006D6C32" w:rsidTr="00F53BAF">
        <w:trPr>
          <w:trHeight w:val="567"/>
        </w:trPr>
        <w:tc>
          <w:tcPr>
            <w:tcW w:w="2122" w:type="dxa"/>
            <w:vAlign w:val="center"/>
          </w:tcPr>
          <w:p w:rsidR="00F53BAF" w:rsidRPr="006D6C32" w:rsidRDefault="00F53BAF" w:rsidP="00187DC2">
            <w:pPr>
              <w:autoSpaceDE w:val="0"/>
              <w:autoSpaceDN w:val="0"/>
              <w:adjustRightInd w:val="0"/>
              <w:rPr>
                <w:rFonts w:ascii="Taz" w:hAnsi="Taz"/>
                <w:sz w:val="22"/>
                <w:szCs w:val="22"/>
              </w:rPr>
            </w:pPr>
            <w:r w:rsidRPr="006D6C32">
              <w:rPr>
                <w:rFonts w:ascii="Taz" w:hAnsi="Taz"/>
                <w:sz w:val="22"/>
                <w:szCs w:val="22"/>
              </w:rPr>
              <w:t>Nom de l’entitat</w:t>
            </w:r>
          </w:p>
        </w:tc>
        <w:tc>
          <w:tcPr>
            <w:tcW w:w="6372" w:type="dxa"/>
          </w:tcPr>
          <w:p w:rsidR="00F53BAF" w:rsidRPr="006D6C32" w:rsidRDefault="00F53BAF" w:rsidP="00187DC2">
            <w:pPr>
              <w:autoSpaceDE w:val="0"/>
              <w:autoSpaceDN w:val="0"/>
              <w:adjustRightInd w:val="0"/>
              <w:rPr>
                <w:rFonts w:ascii="Taz" w:hAnsi="Taz"/>
                <w:sz w:val="22"/>
                <w:szCs w:val="22"/>
              </w:rPr>
            </w:pPr>
          </w:p>
        </w:tc>
      </w:tr>
      <w:tr w:rsidR="00F53BAF" w:rsidRPr="006D6C32" w:rsidTr="00F53BAF">
        <w:trPr>
          <w:trHeight w:val="567"/>
        </w:trPr>
        <w:tc>
          <w:tcPr>
            <w:tcW w:w="2122" w:type="dxa"/>
            <w:vAlign w:val="center"/>
          </w:tcPr>
          <w:p w:rsidR="00F53BAF" w:rsidRPr="006D6C32" w:rsidRDefault="00F53BAF" w:rsidP="00187DC2">
            <w:pPr>
              <w:autoSpaceDE w:val="0"/>
              <w:autoSpaceDN w:val="0"/>
              <w:adjustRightInd w:val="0"/>
              <w:rPr>
                <w:rFonts w:ascii="Taz" w:hAnsi="Taz"/>
                <w:sz w:val="22"/>
                <w:szCs w:val="22"/>
              </w:rPr>
            </w:pPr>
            <w:r w:rsidRPr="006D6C32">
              <w:rPr>
                <w:rFonts w:ascii="Taz" w:hAnsi="Taz"/>
                <w:sz w:val="22"/>
                <w:szCs w:val="22"/>
              </w:rPr>
              <w:t>Persona de contacte</w:t>
            </w:r>
          </w:p>
        </w:tc>
        <w:tc>
          <w:tcPr>
            <w:tcW w:w="6372" w:type="dxa"/>
          </w:tcPr>
          <w:p w:rsidR="00F53BAF" w:rsidRPr="006D6C32" w:rsidRDefault="00F53BAF" w:rsidP="00187DC2">
            <w:pPr>
              <w:autoSpaceDE w:val="0"/>
              <w:autoSpaceDN w:val="0"/>
              <w:adjustRightInd w:val="0"/>
              <w:rPr>
                <w:rFonts w:ascii="Taz" w:hAnsi="Taz"/>
                <w:sz w:val="22"/>
                <w:szCs w:val="22"/>
              </w:rPr>
            </w:pPr>
          </w:p>
        </w:tc>
      </w:tr>
      <w:tr w:rsidR="00F53BAF" w:rsidRPr="006D6C32" w:rsidTr="00F53BAF">
        <w:trPr>
          <w:trHeight w:val="567"/>
        </w:trPr>
        <w:tc>
          <w:tcPr>
            <w:tcW w:w="2122" w:type="dxa"/>
            <w:vAlign w:val="center"/>
          </w:tcPr>
          <w:p w:rsidR="00F53BAF" w:rsidRPr="006D6C32" w:rsidRDefault="00F53BAF" w:rsidP="00F53BAF">
            <w:pPr>
              <w:autoSpaceDE w:val="0"/>
              <w:autoSpaceDN w:val="0"/>
              <w:adjustRightInd w:val="0"/>
              <w:rPr>
                <w:rFonts w:ascii="Taz" w:hAnsi="Taz"/>
                <w:sz w:val="22"/>
                <w:szCs w:val="22"/>
              </w:rPr>
            </w:pPr>
            <w:r w:rsidRPr="006D6C32">
              <w:rPr>
                <w:rFonts w:ascii="Taz" w:hAnsi="Taz"/>
                <w:sz w:val="22"/>
                <w:szCs w:val="22"/>
              </w:rPr>
              <w:t>Telèfon</w:t>
            </w:r>
          </w:p>
        </w:tc>
        <w:tc>
          <w:tcPr>
            <w:tcW w:w="6372" w:type="dxa"/>
          </w:tcPr>
          <w:p w:rsidR="00F53BAF" w:rsidRPr="006D6C32" w:rsidRDefault="00F53BAF" w:rsidP="00187DC2">
            <w:pPr>
              <w:autoSpaceDE w:val="0"/>
              <w:autoSpaceDN w:val="0"/>
              <w:adjustRightInd w:val="0"/>
              <w:rPr>
                <w:rFonts w:ascii="Taz" w:hAnsi="Taz"/>
                <w:sz w:val="22"/>
                <w:szCs w:val="22"/>
              </w:rPr>
            </w:pPr>
          </w:p>
        </w:tc>
      </w:tr>
      <w:tr w:rsidR="00F53BAF" w:rsidRPr="006D6C32" w:rsidTr="00F53BAF">
        <w:trPr>
          <w:trHeight w:val="567"/>
        </w:trPr>
        <w:tc>
          <w:tcPr>
            <w:tcW w:w="2122" w:type="dxa"/>
            <w:vAlign w:val="center"/>
          </w:tcPr>
          <w:p w:rsidR="00F53BAF" w:rsidRPr="006D6C32" w:rsidRDefault="00F53BAF" w:rsidP="00F53BAF">
            <w:pPr>
              <w:autoSpaceDE w:val="0"/>
              <w:autoSpaceDN w:val="0"/>
              <w:adjustRightInd w:val="0"/>
              <w:rPr>
                <w:rFonts w:ascii="Taz" w:hAnsi="Taz"/>
                <w:sz w:val="22"/>
                <w:szCs w:val="22"/>
              </w:rPr>
            </w:pPr>
            <w:r w:rsidRPr="006D6C32">
              <w:rPr>
                <w:rFonts w:ascii="Taz" w:hAnsi="Taz"/>
                <w:sz w:val="22"/>
                <w:szCs w:val="22"/>
              </w:rPr>
              <w:t>Correu electrònic</w:t>
            </w:r>
          </w:p>
        </w:tc>
        <w:tc>
          <w:tcPr>
            <w:tcW w:w="6372" w:type="dxa"/>
          </w:tcPr>
          <w:p w:rsidR="00F53BAF" w:rsidRPr="006D6C32" w:rsidRDefault="00F53BAF" w:rsidP="00187DC2">
            <w:pPr>
              <w:autoSpaceDE w:val="0"/>
              <w:autoSpaceDN w:val="0"/>
              <w:adjustRightInd w:val="0"/>
              <w:rPr>
                <w:rFonts w:ascii="Taz" w:hAnsi="Taz"/>
                <w:sz w:val="22"/>
                <w:szCs w:val="22"/>
              </w:rPr>
            </w:pPr>
          </w:p>
        </w:tc>
      </w:tr>
    </w:tbl>
    <w:p w:rsidR="00F53BAF" w:rsidRPr="006D6C32" w:rsidRDefault="00F53BAF" w:rsidP="00187DC2">
      <w:pPr>
        <w:autoSpaceDE w:val="0"/>
        <w:autoSpaceDN w:val="0"/>
        <w:adjustRightInd w:val="0"/>
        <w:rPr>
          <w:rFonts w:ascii="Taz" w:hAnsi="Taz"/>
          <w:sz w:val="22"/>
          <w:szCs w:val="22"/>
        </w:rPr>
      </w:pPr>
    </w:p>
    <w:p w:rsidR="00F53BAF" w:rsidRPr="006D6C32" w:rsidRDefault="00F53BAF" w:rsidP="00187DC2">
      <w:pPr>
        <w:autoSpaceDE w:val="0"/>
        <w:autoSpaceDN w:val="0"/>
        <w:adjustRightInd w:val="0"/>
        <w:rPr>
          <w:rFonts w:ascii="Taz" w:hAnsi="Taz"/>
          <w:sz w:val="22"/>
          <w:szCs w:val="22"/>
        </w:rPr>
      </w:pPr>
      <w:r w:rsidRPr="006D6C32">
        <w:rPr>
          <w:rFonts w:ascii="Taz" w:hAnsi="Taz"/>
          <w:sz w:val="22"/>
          <w:szCs w:val="22"/>
        </w:rPr>
        <w:t xml:space="preserve">De quina manera voleu participar a la Mostra? Trieu </w:t>
      </w:r>
      <w:r w:rsidRPr="0050004A">
        <w:rPr>
          <w:rFonts w:ascii="Taz" w:hAnsi="Taz"/>
          <w:sz w:val="22"/>
          <w:szCs w:val="22"/>
          <w:u w:val="single"/>
        </w:rPr>
        <w:t>una</w:t>
      </w:r>
      <w:r w:rsidRPr="006D6C32">
        <w:rPr>
          <w:rFonts w:ascii="Taz" w:hAnsi="Taz"/>
          <w:sz w:val="22"/>
          <w:szCs w:val="22"/>
        </w:rPr>
        <w:t xml:space="preserve"> de les dues opcions. </w:t>
      </w:r>
    </w:p>
    <w:p w:rsidR="00F53BAF" w:rsidRPr="006D6C32" w:rsidRDefault="00F53BAF" w:rsidP="00187DC2">
      <w:pPr>
        <w:autoSpaceDE w:val="0"/>
        <w:autoSpaceDN w:val="0"/>
        <w:adjustRightInd w:val="0"/>
        <w:rPr>
          <w:rFonts w:ascii="Taz" w:hAnsi="Taz"/>
          <w:sz w:val="22"/>
          <w:szCs w:val="22"/>
        </w:rPr>
      </w:pPr>
    </w:p>
    <w:p w:rsidR="00F53BAF" w:rsidRPr="006D6C32" w:rsidRDefault="00F53BAF" w:rsidP="00F53BAF">
      <w:pPr>
        <w:pStyle w:val="Pargrafdellista"/>
        <w:numPr>
          <w:ilvl w:val="0"/>
          <w:numId w:val="2"/>
        </w:numPr>
        <w:autoSpaceDE w:val="0"/>
        <w:autoSpaceDN w:val="0"/>
        <w:adjustRightInd w:val="0"/>
        <w:rPr>
          <w:rFonts w:ascii="Taz" w:hAnsi="Taz"/>
        </w:rPr>
      </w:pPr>
      <w:r w:rsidRPr="006D6C32">
        <w:rPr>
          <w:rFonts w:ascii="Taz" w:hAnsi="Taz"/>
        </w:rPr>
        <w:t xml:space="preserve">Forma de participació A: </w:t>
      </w:r>
      <w:r w:rsidRPr="006D6C32">
        <w:rPr>
          <w:rFonts w:ascii="Taz" w:hAnsi="Taz"/>
          <w:b/>
          <w:u w:val="single"/>
        </w:rPr>
        <w:t>nou</w:t>
      </w:r>
      <w:r w:rsidRPr="006D6C32">
        <w:rPr>
          <w:rFonts w:ascii="Taz" w:hAnsi="Taz"/>
        </w:rPr>
        <w:t xml:space="preserve"> format</w:t>
      </w:r>
      <w:bookmarkStart w:id="0" w:name="_GoBack"/>
      <w:bookmarkEnd w:id="0"/>
    </w:p>
    <w:p w:rsidR="00F53BAF" w:rsidRPr="006D6C32" w:rsidRDefault="00F53BAF" w:rsidP="006D6C32">
      <w:pPr>
        <w:autoSpaceDE w:val="0"/>
        <w:autoSpaceDN w:val="0"/>
        <w:adjustRightInd w:val="0"/>
        <w:jc w:val="both"/>
        <w:rPr>
          <w:rFonts w:ascii="Taz" w:hAnsi="Taz"/>
          <w:sz w:val="22"/>
          <w:szCs w:val="22"/>
        </w:rPr>
      </w:pPr>
      <w:r w:rsidRPr="006D6C32">
        <w:rPr>
          <w:rFonts w:ascii="Taz" w:hAnsi="Taz"/>
          <w:sz w:val="22"/>
          <w:szCs w:val="22"/>
        </w:rPr>
        <w:t xml:space="preserve">Aquest format inclou </w:t>
      </w:r>
      <w:r w:rsidRPr="006D6C32">
        <w:rPr>
          <w:rFonts w:ascii="Taz" w:hAnsi="Taz"/>
          <w:sz w:val="22"/>
          <w:szCs w:val="22"/>
        </w:rPr>
        <w:t xml:space="preserve">propostes tan diverses com: organització conjunta d’activitats per part d’entitats d’un mateix àmbit, poder participar de la Mostra en un moment del dia </w:t>
      </w:r>
      <w:r w:rsidR="006D6C32">
        <w:rPr>
          <w:rFonts w:ascii="Taz" w:hAnsi="Taz"/>
          <w:sz w:val="22"/>
          <w:szCs w:val="22"/>
        </w:rPr>
        <w:t xml:space="preserve">o franja horària </w:t>
      </w:r>
      <w:r w:rsidRPr="006D6C32">
        <w:rPr>
          <w:rFonts w:ascii="Taz" w:hAnsi="Taz"/>
          <w:sz w:val="22"/>
          <w:szCs w:val="22"/>
        </w:rPr>
        <w:t xml:space="preserve">en concret, poder crear un espai personalitzat per l’entitat o conjuntament amb d’altres, </w:t>
      </w:r>
      <w:r w:rsidRPr="006D6C32">
        <w:rPr>
          <w:rFonts w:ascii="Taz" w:hAnsi="Taz"/>
          <w:sz w:val="22"/>
          <w:szCs w:val="22"/>
        </w:rPr>
        <w:t>fer una proposta per a les Músiques de Vic</w:t>
      </w:r>
      <w:r w:rsidRPr="006D6C32">
        <w:rPr>
          <w:rFonts w:ascii="Taz" w:hAnsi="Taz"/>
          <w:sz w:val="22"/>
          <w:szCs w:val="22"/>
        </w:rPr>
        <w:t xml:space="preserve"> ... etc. </w:t>
      </w:r>
      <w:r w:rsidR="00482DDB" w:rsidRPr="006D6C32">
        <w:rPr>
          <w:rFonts w:ascii="Taz" w:hAnsi="Taz"/>
          <w:sz w:val="22"/>
          <w:szCs w:val="22"/>
        </w:rPr>
        <w:t xml:space="preserve">Des del </w:t>
      </w:r>
      <w:r w:rsidRPr="006D6C32">
        <w:rPr>
          <w:rFonts w:ascii="Taz" w:hAnsi="Taz"/>
          <w:sz w:val="22"/>
          <w:szCs w:val="22"/>
        </w:rPr>
        <w:t>personal municipal responsable de l</w:t>
      </w:r>
      <w:r w:rsidR="006D6C32">
        <w:rPr>
          <w:rFonts w:ascii="Taz" w:hAnsi="Taz"/>
          <w:sz w:val="22"/>
          <w:szCs w:val="22"/>
        </w:rPr>
        <w:t xml:space="preserve">’organització de la Mostra </w:t>
      </w:r>
      <w:r w:rsidR="00482DDB" w:rsidRPr="006D6C32">
        <w:rPr>
          <w:rFonts w:ascii="Taz" w:hAnsi="Taz"/>
          <w:sz w:val="22"/>
          <w:szCs w:val="22"/>
        </w:rPr>
        <w:t xml:space="preserve">us podem donar un cop de mà a fer aquest planteig i concretar </w:t>
      </w:r>
      <w:r w:rsidR="00482DDB" w:rsidRPr="006D6C32">
        <w:rPr>
          <w:rFonts w:ascii="Taz" w:hAnsi="Taz"/>
          <w:sz w:val="22"/>
          <w:szCs w:val="22"/>
        </w:rPr>
        <w:t xml:space="preserve">el </w:t>
      </w:r>
      <w:r w:rsidR="00482DDB" w:rsidRPr="006D6C32">
        <w:rPr>
          <w:rFonts w:ascii="Taz" w:hAnsi="Taz"/>
          <w:sz w:val="22"/>
          <w:szCs w:val="22"/>
        </w:rPr>
        <w:t>material que es necessitarà.</w:t>
      </w:r>
    </w:p>
    <w:p w:rsidR="006D6C32" w:rsidRPr="006D6C32" w:rsidRDefault="006D6C32" w:rsidP="00187DC2">
      <w:pPr>
        <w:autoSpaceDE w:val="0"/>
        <w:autoSpaceDN w:val="0"/>
        <w:adjustRightInd w:val="0"/>
        <w:rPr>
          <w:rFonts w:ascii="Taz" w:hAnsi="Taz"/>
          <w:sz w:val="22"/>
          <w:szCs w:val="22"/>
        </w:rPr>
      </w:pPr>
    </w:p>
    <w:p w:rsidR="00F53BAF" w:rsidRPr="006D6C32" w:rsidRDefault="00F53BAF" w:rsidP="00F53BAF">
      <w:pPr>
        <w:pStyle w:val="Pargrafdellista"/>
        <w:numPr>
          <w:ilvl w:val="0"/>
          <w:numId w:val="2"/>
        </w:numPr>
        <w:autoSpaceDE w:val="0"/>
        <w:autoSpaceDN w:val="0"/>
        <w:adjustRightInd w:val="0"/>
        <w:rPr>
          <w:rFonts w:ascii="Taz" w:hAnsi="Taz"/>
        </w:rPr>
      </w:pPr>
      <w:r w:rsidRPr="006D6C32">
        <w:rPr>
          <w:rFonts w:ascii="Taz" w:hAnsi="Taz"/>
        </w:rPr>
        <w:t xml:space="preserve">Forma de participació B: format </w:t>
      </w:r>
      <w:r w:rsidRPr="006D6C32">
        <w:rPr>
          <w:rFonts w:ascii="Taz" w:hAnsi="Taz"/>
          <w:b/>
          <w:u w:val="single"/>
        </w:rPr>
        <w:t>habitual</w:t>
      </w:r>
    </w:p>
    <w:p w:rsidR="00187DC2" w:rsidRPr="006D6C32" w:rsidRDefault="00F53BAF" w:rsidP="006D6C32">
      <w:pPr>
        <w:autoSpaceDE w:val="0"/>
        <w:autoSpaceDN w:val="0"/>
        <w:adjustRightInd w:val="0"/>
        <w:jc w:val="both"/>
        <w:rPr>
          <w:rFonts w:ascii="Taz" w:hAnsi="Taz"/>
          <w:sz w:val="22"/>
          <w:szCs w:val="22"/>
        </w:rPr>
      </w:pPr>
      <w:r w:rsidRPr="006D6C32">
        <w:rPr>
          <w:rFonts w:ascii="Taz" w:hAnsi="Taz"/>
          <w:sz w:val="22"/>
          <w:szCs w:val="22"/>
        </w:rPr>
        <w:t xml:space="preserve">Aquelles entitats que vulgueu participar a la Mostra </w:t>
      </w:r>
      <w:r w:rsidR="007878DB">
        <w:rPr>
          <w:rFonts w:ascii="Taz" w:hAnsi="Taz"/>
          <w:sz w:val="22"/>
          <w:szCs w:val="22"/>
        </w:rPr>
        <w:t>amb el format que s’ha</w:t>
      </w:r>
      <w:r w:rsidRPr="006D6C32">
        <w:rPr>
          <w:rFonts w:ascii="Taz" w:hAnsi="Taz"/>
          <w:sz w:val="22"/>
          <w:szCs w:val="22"/>
        </w:rPr>
        <w:t xml:space="preserve"> fet en anteriors edicions</w:t>
      </w:r>
      <w:r w:rsidR="00A61D67" w:rsidRPr="006D6C32">
        <w:rPr>
          <w:rFonts w:ascii="Taz" w:hAnsi="Taz"/>
          <w:sz w:val="22"/>
          <w:szCs w:val="22"/>
        </w:rPr>
        <w:t xml:space="preserve">, a través </w:t>
      </w:r>
      <w:r w:rsidR="00482DDB" w:rsidRPr="006D6C32">
        <w:rPr>
          <w:rFonts w:ascii="Taz" w:hAnsi="Taz"/>
          <w:sz w:val="22"/>
          <w:szCs w:val="22"/>
        </w:rPr>
        <w:t>de</w:t>
      </w:r>
      <w:r w:rsidR="00A61D67" w:rsidRPr="006D6C32">
        <w:rPr>
          <w:rFonts w:ascii="Taz" w:hAnsi="Taz"/>
          <w:sz w:val="22"/>
          <w:szCs w:val="22"/>
        </w:rPr>
        <w:t xml:space="preserve">: 1 estand de fusta, 1 taula i 2 cadires. </w:t>
      </w:r>
    </w:p>
    <w:p w:rsidR="00A61D67" w:rsidRDefault="00A61D67" w:rsidP="00F53BAF">
      <w:pPr>
        <w:autoSpaceDE w:val="0"/>
        <w:autoSpaceDN w:val="0"/>
        <w:adjustRightInd w:val="0"/>
        <w:rPr>
          <w:rFonts w:ascii="Taz" w:hAnsi="Taz"/>
          <w:sz w:val="22"/>
          <w:szCs w:val="22"/>
        </w:rPr>
      </w:pPr>
    </w:p>
    <w:p w:rsidR="006D6C32" w:rsidRPr="006D6C32" w:rsidRDefault="006D6C32" w:rsidP="00F53BAF">
      <w:pPr>
        <w:autoSpaceDE w:val="0"/>
        <w:autoSpaceDN w:val="0"/>
        <w:adjustRightInd w:val="0"/>
        <w:rPr>
          <w:rFonts w:ascii="Taz" w:hAnsi="Taz"/>
          <w:sz w:val="22"/>
          <w:szCs w:val="22"/>
        </w:rPr>
      </w:pPr>
    </w:p>
    <w:p w:rsidR="006D6C32" w:rsidRDefault="00482DDB" w:rsidP="006D6C32">
      <w:pPr>
        <w:autoSpaceDE w:val="0"/>
        <w:autoSpaceDN w:val="0"/>
        <w:adjustRightInd w:val="0"/>
        <w:jc w:val="both"/>
        <w:rPr>
          <w:rFonts w:ascii="Taz" w:hAnsi="Taz"/>
          <w:i/>
          <w:sz w:val="20"/>
          <w:szCs w:val="20"/>
        </w:rPr>
      </w:pPr>
      <w:r w:rsidRPr="006D6C32">
        <w:rPr>
          <w:rFonts w:ascii="Taz" w:hAnsi="Taz"/>
          <w:i/>
          <w:sz w:val="20"/>
          <w:szCs w:val="20"/>
        </w:rPr>
        <w:t>** P</w:t>
      </w:r>
      <w:r w:rsidR="00A61D67" w:rsidRPr="006D6C32">
        <w:rPr>
          <w:rFonts w:ascii="Taz" w:hAnsi="Taz"/>
          <w:i/>
          <w:sz w:val="20"/>
          <w:szCs w:val="20"/>
        </w:rPr>
        <w:t>er a ambdós casos, s</w:t>
      </w:r>
      <w:r w:rsidR="00A61D67" w:rsidRPr="006D6C32">
        <w:rPr>
          <w:rFonts w:ascii="Taz" w:hAnsi="Taz"/>
          <w:i/>
          <w:sz w:val="20"/>
          <w:szCs w:val="20"/>
        </w:rPr>
        <w:t>i necessiteu punt de llum, tingueu en compte que cal dipositar una fiança de 60€ que haurà</w:t>
      </w:r>
      <w:r w:rsidRPr="006D6C32">
        <w:rPr>
          <w:rFonts w:ascii="Taz" w:hAnsi="Taz"/>
          <w:i/>
          <w:sz w:val="20"/>
          <w:szCs w:val="20"/>
        </w:rPr>
        <w:t xml:space="preserve"> de ser abonada en efectiu juntament amb aquesta inscripció</w:t>
      </w:r>
      <w:r w:rsidR="007878DB">
        <w:rPr>
          <w:rFonts w:ascii="Taz" w:hAnsi="Taz"/>
          <w:i/>
          <w:sz w:val="20"/>
          <w:szCs w:val="20"/>
        </w:rPr>
        <w:t xml:space="preserve"> i que es retornarà a l’entitat un cop passada la Mostra, si se n’ha fet un bon ús</w:t>
      </w:r>
      <w:r w:rsidRPr="006D6C32">
        <w:rPr>
          <w:rFonts w:ascii="Taz" w:hAnsi="Taz"/>
          <w:i/>
          <w:sz w:val="20"/>
          <w:szCs w:val="20"/>
        </w:rPr>
        <w:t>. Sense</w:t>
      </w:r>
      <w:r w:rsidR="007878DB">
        <w:rPr>
          <w:rFonts w:ascii="Taz" w:hAnsi="Taz"/>
          <w:i/>
          <w:sz w:val="20"/>
          <w:szCs w:val="20"/>
        </w:rPr>
        <w:t xml:space="preserve"> el pagament d’</w:t>
      </w:r>
      <w:r w:rsidRPr="006D6C32">
        <w:rPr>
          <w:rFonts w:ascii="Taz" w:hAnsi="Taz"/>
          <w:i/>
          <w:sz w:val="20"/>
          <w:szCs w:val="20"/>
        </w:rPr>
        <w:t>aquesta fianç</w:t>
      </w:r>
      <w:r w:rsidR="00A61D67" w:rsidRPr="006D6C32">
        <w:rPr>
          <w:rFonts w:ascii="Taz" w:hAnsi="Taz"/>
          <w:i/>
          <w:sz w:val="20"/>
          <w:szCs w:val="20"/>
        </w:rPr>
        <w:t>a, l’entitat</w:t>
      </w:r>
      <w:r w:rsidR="00A61D67" w:rsidRPr="006D6C32">
        <w:rPr>
          <w:rFonts w:ascii="Taz" w:hAnsi="Taz"/>
          <w:i/>
          <w:sz w:val="20"/>
          <w:szCs w:val="20"/>
        </w:rPr>
        <w:t xml:space="preserve"> no disposarà de punt de llum </w:t>
      </w:r>
      <w:r w:rsidR="00A61D67" w:rsidRPr="006D6C32">
        <w:rPr>
          <w:rFonts w:ascii="Taz" w:hAnsi="Taz"/>
          <w:i/>
          <w:sz w:val="20"/>
          <w:szCs w:val="20"/>
        </w:rPr>
        <w:t xml:space="preserve">i no tindrà dret a reclamació. </w:t>
      </w:r>
    </w:p>
    <w:p w:rsidR="00A61D67" w:rsidRDefault="00A61D67" w:rsidP="006D6C32">
      <w:pPr>
        <w:autoSpaceDE w:val="0"/>
        <w:autoSpaceDN w:val="0"/>
        <w:adjustRightInd w:val="0"/>
        <w:jc w:val="both"/>
        <w:rPr>
          <w:rFonts w:ascii="Taz" w:hAnsi="Taz"/>
          <w:i/>
          <w:sz w:val="20"/>
          <w:szCs w:val="20"/>
        </w:rPr>
      </w:pPr>
      <w:r w:rsidRPr="006D6C32">
        <w:rPr>
          <w:rFonts w:ascii="Taz" w:hAnsi="Taz"/>
          <w:i/>
          <w:sz w:val="20"/>
          <w:szCs w:val="20"/>
        </w:rPr>
        <w:t xml:space="preserve"> </w:t>
      </w:r>
    </w:p>
    <w:p w:rsidR="006D6C32" w:rsidRDefault="006D6C32" w:rsidP="00A61D67">
      <w:pPr>
        <w:autoSpaceDE w:val="0"/>
        <w:autoSpaceDN w:val="0"/>
        <w:adjustRightInd w:val="0"/>
        <w:rPr>
          <w:rFonts w:ascii="Taz" w:hAnsi="Taz"/>
          <w:i/>
          <w:sz w:val="20"/>
          <w:szCs w:val="20"/>
        </w:rPr>
      </w:pPr>
    </w:p>
    <w:tbl>
      <w:tblPr>
        <w:tblStyle w:val="Taulaambquadrcula"/>
        <w:tblW w:w="0" w:type="auto"/>
        <w:tblLook w:val="04A0" w:firstRow="1" w:lastRow="0" w:firstColumn="1" w:lastColumn="0" w:noHBand="0" w:noVBand="1"/>
      </w:tblPr>
      <w:tblGrid>
        <w:gridCol w:w="1413"/>
        <w:gridCol w:w="7081"/>
      </w:tblGrid>
      <w:tr w:rsidR="006D6C32" w:rsidRPr="006D6C32" w:rsidTr="006D6C32">
        <w:trPr>
          <w:trHeight w:val="567"/>
        </w:trPr>
        <w:tc>
          <w:tcPr>
            <w:tcW w:w="1413" w:type="dxa"/>
            <w:vAlign w:val="center"/>
          </w:tcPr>
          <w:p w:rsidR="006D6C32" w:rsidRPr="006D6C32" w:rsidRDefault="006D6C32" w:rsidP="00C17987">
            <w:pPr>
              <w:autoSpaceDE w:val="0"/>
              <w:autoSpaceDN w:val="0"/>
              <w:adjustRightInd w:val="0"/>
              <w:rPr>
                <w:rFonts w:ascii="Taz" w:hAnsi="Taz"/>
                <w:sz w:val="22"/>
                <w:szCs w:val="22"/>
              </w:rPr>
            </w:pPr>
            <w:r>
              <w:rPr>
                <w:rFonts w:ascii="Taz" w:hAnsi="Taz"/>
                <w:sz w:val="22"/>
                <w:szCs w:val="22"/>
              </w:rPr>
              <w:t>Observacions</w:t>
            </w:r>
          </w:p>
        </w:tc>
        <w:tc>
          <w:tcPr>
            <w:tcW w:w="7081" w:type="dxa"/>
          </w:tcPr>
          <w:p w:rsidR="006D6C32" w:rsidRDefault="006D6C32" w:rsidP="00C17987">
            <w:pPr>
              <w:autoSpaceDE w:val="0"/>
              <w:autoSpaceDN w:val="0"/>
              <w:adjustRightInd w:val="0"/>
              <w:rPr>
                <w:rFonts w:ascii="Taz" w:hAnsi="Taz"/>
                <w:sz w:val="22"/>
                <w:szCs w:val="22"/>
              </w:rPr>
            </w:pPr>
          </w:p>
          <w:p w:rsidR="006D6C32" w:rsidRDefault="006D6C32" w:rsidP="00C17987">
            <w:pPr>
              <w:autoSpaceDE w:val="0"/>
              <w:autoSpaceDN w:val="0"/>
              <w:adjustRightInd w:val="0"/>
              <w:rPr>
                <w:rFonts w:ascii="Taz" w:hAnsi="Taz"/>
                <w:sz w:val="22"/>
                <w:szCs w:val="22"/>
              </w:rPr>
            </w:pPr>
          </w:p>
          <w:p w:rsidR="006D6C32" w:rsidRDefault="006D6C32" w:rsidP="00C17987">
            <w:pPr>
              <w:autoSpaceDE w:val="0"/>
              <w:autoSpaceDN w:val="0"/>
              <w:adjustRightInd w:val="0"/>
              <w:rPr>
                <w:rFonts w:ascii="Taz" w:hAnsi="Taz"/>
                <w:sz w:val="22"/>
                <w:szCs w:val="22"/>
              </w:rPr>
            </w:pPr>
          </w:p>
          <w:p w:rsidR="006D6C32" w:rsidRPr="006D6C32" w:rsidRDefault="006D6C32" w:rsidP="00C17987">
            <w:pPr>
              <w:autoSpaceDE w:val="0"/>
              <w:autoSpaceDN w:val="0"/>
              <w:adjustRightInd w:val="0"/>
              <w:rPr>
                <w:rFonts w:ascii="Taz" w:hAnsi="Taz"/>
                <w:sz w:val="22"/>
                <w:szCs w:val="22"/>
              </w:rPr>
            </w:pPr>
          </w:p>
        </w:tc>
      </w:tr>
    </w:tbl>
    <w:p w:rsidR="006D6C32" w:rsidRPr="006D6C32" w:rsidRDefault="006D6C32" w:rsidP="00A61D67">
      <w:pPr>
        <w:autoSpaceDE w:val="0"/>
        <w:autoSpaceDN w:val="0"/>
        <w:adjustRightInd w:val="0"/>
        <w:rPr>
          <w:rFonts w:ascii="Taz" w:hAnsi="Taz"/>
          <w:i/>
          <w:sz w:val="20"/>
          <w:szCs w:val="20"/>
        </w:rPr>
      </w:pPr>
    </w:p>
    <w:p w:rsidR="006D6C32" w:rsidRDefault="006D6C32" w:rsidP="006D6C32">
      <w:pPr>
        <w:autoSpaceDE w:val="0"/>
        <w:autoSpaceDN w:val="0"/>
        <w:adjustRightInd w:val="0"/>
        <w:jc w:val="both"/>
        <w:rPr>
          <w:rFonts w:ascii="Taz" w:hAnsi="Taz"/>
          <w:sz w:val="22"/>
          <w:szCs w:val="22"/>
        </w:rPr>
      </w:pPr>
    </w:p>
    <w:p w:rsidR="00A61D67" w:rsidRPr="006D6C32" w:rsidRDefault="00482DDB" w:rsidP="006D6C32">
      <w:pPr>
        <w:autoSpaceDE w:val="0"/>
        <w:autoSpaceDN w:val="0"/>
        <w:adjustRightInd w:val="0"/>
        <w:jc w:val="both"/>
        <w:rPr>
          <w:rFonts w:ascii="Taz" w:hAnsi="Taz"/>
          <w:sz w:val="22"/>
          <w:szCs w:val="22"/>
        </w:rPr>
      </w:pPr>
      <w:r w:rsidRPr="006D6C32">
        <w:rPr>
          <w:rFonts w:ascii="Taz" w:hAnsi="Taz"/>
          <w:sz w:val="22"/>
          <w:szCs w:val="22"/>
        </w:rPr>
        <w:t>H</w:t>
      </w:r>
      <w:r w:rsidR="00A61D67" w:rsidRPr="006D6C32">
        <w:rPr>
          <w:rFonts w:ascii="Taz" w:hAnsi="Taz"/>
          <w:sz w:val="22"/>
          <w:szCs w:val="22"/>
        </w:rPr>
        <w:t>eu de lliurar a</w:t>
      </w:r>
      <w:r w:rsidRPr="006D6C32">
        <w:rPr>
          <w:rFonts w:ascii="Taz" w:hAnsi="Taz"/>
          <w:sz w:val="22"/>
          <w:szCs w:val="22"/>
        </w:rPr>
        <w:t>questa butlleta a l’equip de Ciutadania</w:t>
      </w:r>
      <w:r w:rsidR="00A61D67" w:rsidRPr="006D6C32">
        <w:rPr>
          <w:rFonts w:ascii="Taz" w:hAnsi="Taz"/>
          <w:sz w:val="22"/>
          <w:szCs w:val="22"/>
        </w:rPr>
        <w:t xml:space="preserve"> de l’Ajuntament de Vic (C. </w:t>
      </w:r>
      <w:r w:rsidRPr="006D6C32">
        <w:rPr>
          <w:rFonts w:ascii="Taz" w:hAnsi="Taz"/>
          <w:sz w:val="22"/>
          <w:szCs w:val="22"/>
        </w:rPr>
        <w:t>de les Basses, 3</w:t>
      </w:r>
      <w:r w:rsidR="00A61D67" w:rsidRPr="006D6C32">
        <w:rPr>
          <w:rFonts w:ascii="Taz" w:hAnsi="Taz"/>
          <w:sz w:val="22"/>
          <w:szCs w:val="22"/>
        </w:rPr>
        <w:t xml:space="preserve"> – Tel. 9388</w:t>
      </w:r>
      <w:r w:rsidRPr="006D6C32">
        <w:rPr>
          <w:rFonts w:ascii="Taz" w:hAnsi="Taz"/>
          <w:sz w:val="22"/>
          <w:szCs w:val="22"/>
        </w:rPr>
        <w:t>62100</w:t>
      </w:r>
      <w:r w:rsidR="00A61D67" w:rsidRPr="006D6C32">
        <w:rPr>
          <w:rFonts w:ascii="Taz" w:hAnsi="Taz"/>
          <w:sz w:val="22"/>
          <w:szCs w:val="22"/>
        </w:rPr>
        <w:t xml:space="preserve">) </w:t>
      </w:r>
      <w:r w:rsidR="00A61D67" w:rsidRPr="006D6C32">
        <w:rPr>
          <w:rFonts w:ascii="Taz" w:hAnsi="Taz"/>
          <w:sz w:val="22"/>
          <w:szCs w:val="22"/>
          <w:u w:val="single"/>
        </w:rPr>
        <w:t xml:space="preserve">abans del </w:t>
      </w:r>
      <w:r w:rsidRPr="006D6C32">
        <w:rPr>
          <w:rFonts w:ascii="Taz" w:hAnsi="Taz"/>
          <w:sz w:val="22"/>
          <w:szCs w:val="22"/>
          <w:u w:val="single"/>
        </w:rPr>
        <w:t>dimecres</w:t>
      </w:r>
      <w:r w:rsidR="00A61D67" w:rsidRPr="006D6C32">
        <w:rPr>
          <w:rFonts w:ascii="Taz" w:hAnsi="Taz"/>
          <w:sz w:val="22"/>
          <w:szCs w:val="22"/>
          <w:u w:val="single"/>
        </w:rPr>
        <w:t xml:space="preserve"> </w:t>
      </w:r>
      <w:r w:rsidRPr="006D6C32">
        <w:rPr>
          <w:rFonts w:ascii="Taz" w:hAnsi="Taz"/>
          <w:sz w:val="22"/>
          <w:szCs w:val="22"/>
          <w:u w:val="single"/>
        </w:rPr>
        <w:t>2</w:t>
      </w:r>
      <w:r w:rsidR="00A61D67" w:rsidRPr="006D6C32">
        <w:rPr>
          <w:rFonts w:ascii="Taz" w:hAnsi="Taz"/>
          <w:sz w:val="22"/>
          <w:szCs w:val="22"/>
          <w:u w:val="single"/>
        </w:rPr>
        <w:t xml:space="preserve"> de març</w:t>
      </w:r>
      <w:r w:rsidRPr="006D6C32">
        <w:rPr>
          <w:rFonts w:ascii="Taz" w:hAnsi="Taz"/>
          <w:sz w:val="22"/>
          <w:szCs w:val="22"/>
          <w:u w:val="single"/>
        </w:rPr>
        <w:t>,</w:t>
      </w:r>
      <w:r w:rsidR="00A61D67" w:rsidRPr="006D6C32">
        <w:rPr>
          <w:rFonts w:ascii="Taz" w:hAnsi="Taz"/>
          <w:sz w:val="22"/>
          <w:szCs w:val="22"/>
        </w:rPr>
        <w:t xml:space="preserve"> o bé, remetre-la </w:t>
      </w:r>
      <w:r w:rsidR="00A61D67" w:rsidRPr="006D6C32">
        <w:rPr>
          <w:rFonts w:ascii="Taz" w:hAnsi="Taz"/>
          <w:sz w:val="22"/>
          <w:szCs w:val="22"/>
          <w:u w:val="single"/>
        </w:rPr>
        <w:t>signada</w:t>
      </w:r>
      <w:r w:rsidR="00A61D67" w:rsidRPr="006D6C32">
        <w:rPr>
          <w:rFonts w:ascii="Taz" w:hAnsi="Taz"/>
          <w:sz w:val="22"/>
          <w:szCs w:val="22"/>
        </w:rPr>
        <w:t xml:space="preserve"> per </w:t>
      </w:r>
      <w:r w:rsidRPr="006D6C32">
        <w:rPr>
          <w:rFonts w:ascii="Taz" w:hAnsi="Taz"/>
          <w:sz w:val="22"/>
          <w:szCs w:val="22"/>
        </w:rPr>
        <w:t>correu electrònic</w:t>
      </w:r>
      <w:r w:rsidR="00A61D67" w:rsidRPr="006D6C32">
        <w:rPr>
          <w:rFonts w:ascii="Taz" w:hAnsi="Taz"/>
          <w:sz w:val="22"/>
          <w:szCs w:val="22"/>
        </w:rPr>
        <w:t xml:space="preserve"> a </w:t>
      </w:r>
      <w:hyperlink r:id="rId7" w:history="1">
        <w:r w:rsidR="00A61D67" w:rsidRPr="006D6C32">
          <w:rPr>
            <w:rFonts w:ascii="Taz" w:hAnsi="Taz"/>
            <w:sz w:val="22"/>
            <w:szCs w:val="22"/>
          </w:rPr>
          <w:t>rierolacb@vic.cat</w:t>
        </w:r>
      </w:hyperlink>
      <w:r w:rsidR="006D6C32">
        <w:rPr>
          <w:rFonts w:ascii="Taz" w:hAnsi="Taz"/>
          <w:sz w:val="22"/>
          <w:szCs w:val="22"/>
        </w:rPr>
        <w:t xml:space="preserve"> </w:t>
      </w:r>
      <w:r w:rsidRPr="006D6C32">
        <w:rPr>
          <w:rFonts w:ascii="Taz" w:hAnsi="Taz"/>
          <w:sz w:val="22"/>
          <w:szCs w:val="22"/>
        </w:rPr>
        <w:t xml:space="preserve"> </w:t>
      </w:r>
    </w:p>
    <w:p w:rsidR="00A61D67" w:rsidRPr="006D6C32" w:rsidRDefault="00A61D67" w:rsidP="00482DDB">
      <w:pPr>
        <w:autoSpaceDE w:val="0"/>
        <w:autoSpaceDN w:val="0"/>
        <w:adjustRightInd w:val="0"/>
        <w:rPr>
          <w:rFonts w:ascii="Taz" w:hAnsi="Taz"/>
          <w:sz w:val="22"/>
          <w:szCs w:val="22"/>
        </w:rPr>
      </w:pPr>
    </w:p>
    <w:p w:rsidR="00A61D67" w:rsidRPr="006D6C32" w:rsidRDefault="00A61D67" w:rsidP="00482DDB">
      <w:pPr>
        <w:autoSpaceDE w:val="0"/>
        <w:autoSpaceDN w:val="0"/>
        <w:adjustRightInd w:val="0"/>
        <w:rPr>
          <w:rFonts w:ascii="Taz" w:hAnsi="Taz"/>
          <w:sz w:val="22"/>
          <w:szCs w:val="22"/>
        </w:rPr>
      </w:pPr>
      <w:r w:rsidRPr="006D6C32">
        <w:rPr>
          <w:rFonts w:ascii="Taz" w:hAnsi="Taz"/>
          <w:sz w:val="22"/>
          <w:szCs w:val="22"/>
        </w:rPr>
        <w:t>Signatura:</w:t>
      </w:r>
    </w:p>
    <w:p w:rsidR="006D6C32" w:rsidRDefault="00A61D67" w:rsidP="00A61D67">
      <w:pPr>
        <w:pStyle w:val="Capalera"/>
        <w:tabs>
          <w:tab w:val="clear" w:pos="4252"/>
          <w:tab w:val="clear" w:pos="8504"/>
          <w:tab w:val="left" w:pos="6060"/>
        </w:tabs>
      </w:pPr>
      <w:r>
        <w:t xml:space="preserve">            </w:t>
      </w:r>
    </w:p>
    <w:p w:rsidR="00A61D67" w:rsidRDefault="00A61D67" w:rsidP="007878DB">
      <w:pPr>
        <w:pStyle w:val="Capalera"/>
        <w:tabs>
          <w:tab w:val="clear" w:pos="4252"/>
          <w:tab w:val="clear" w:pos="8504"/>
          <w:tab w:val="left" w:pos="6060"/>
        </w:tabs>
      </w:pPr>
      <w:r>
        <w:t xml:space="preserve">                                                 </w:t>
      </w:r>
    </w:p>
    <w:p w:rsidR="00A61D67" w:rsidRPr="00A61D67" w:rsidRDefault="00A61D67" w:rsidP="006D6C32">
      <w:pPr>
        <w:autoSpaceDE w:val="0"/>
        <w:autoSpaceDN w:val="0"/>
        <w:adjustRightInd w:val="0"/>
        <w:spacing w:after="120"/>
        <w:jc w:val="both"/>
        <w:rPr>
          <w:rFonts w:ascii="Taz" w:hAnsi="Taz"/>
        </w:rPr>
      </w:pPr>
      <w:r w:rsidRPr="006D6C32">
        <w:rPr>
          <w:rFonts w:ascii="Taz" w:hAnsi="Taz" w:cs="Calibri"/>
          <w:color w:val="000000"/>
          <w:sz w:val="14"/>
          <w:szCs w:val="14"/>
        </w:rPr>
        <w:t>D’acord amb allò que estableix la legislació vigent en matèria de protecció de dades de caràcter personal, us comuniquem que les dades que es sol·liciten en aquesta inscripció, s’incorporen als fitxers automatitzats propietat de l’Ajuntament de Vic. Les dades seran utilitzades per a la gestió d’aquest Ajuntament i les cessions de les mateixes ho seran amb les administracions públiques, persones o entitats, les quals de conformitat amb  les vigents disposicions, hagin de tenir-ne coneixement per a la resolució de l’assumpte. Així mateix, us informem de la possibilitat d’exercir els drets d’accés, de rectificació, de cancel·lació i d’oposició, en els termes inclosos a la legislació vigent, mitjançant un escrit presentat a l’OAC, C. de la Ciutat, 1 de 08500 Vic, prèvia acreditació d’identitat.</w:t>
      </w:r>
    </w:p>
    <w:sectPr w:rsidR="00A61D67" w:rsidRPr="00A61D67" w:rsidSect="00482DDB">
      <w:headerReference w:type="default" r:id="rId8"/>
      <w:pgSz w:w="11906" w:h="16838"/>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DC2" w:rsidRDefault="00187DC2" w:rsidP="00187DC2">
      <w:r>
        <w:separator/>
      </w:r>
    </w:p>
  </w:endnote>
  <w:endnote w:type="continuationSeparator" w:id="0">
    <w:p w:rsidR="00187DC2" w:rsidRDefault="00187DC2" w:rsidP="0018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z">
    <w:panose1 w:val="00000000000000000000"/>
    <w:charset w:val="00"/>
    <w:family w:val="swiss"/>
    <w:notTrueType/>
    <w:pitch w:val="variable"/>
    <w:sig w:usb0="800000AF" w:usb1="5000206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DC2" w:rsidRDefault="00187DC2" w:rsidP="00187DC2">
      <w:r>
        <w:separator/>
      </w:r>
    </w:p>
  </w:footnote>
  <w:footnote w:type="continuationSeparator" w:id="0">
    <w:p w:rsidR="00187DC2" w:rsidRDefault="00187DC2" w:rsidP="00187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DC2" w:rsidRDefault="00187DC2" w:rsidP="00187DC2">
    <w:pPr>
      <w:pStyle w:val="Capalera"/>
      <w:jc w:val="right"/>
    </w:pPr>
    <w:r>
      <w:rPr>
        <w:noProof/>
      </w:rPr>
      <w:drawing>
        <wp:anchor distT="0" distB="0" distL="114300" distR="114300" simplePos="0" relativeHeight="251661312" behindDoc="0" locked="0" layoutInCell="1" allowOverlap="1" wp14:anchorId="099E586F" wp14:editId="1AB3561F">
          <wp:simplePos x="0" y="0"/>
          <wp:positionH relativeFrom="column">
            <wp:posOffset>5012055</wp:posOffset>
          </wp:positionH>
          <wp:positionV relativeFrom="paragraph">
            <wp:posOffset>-187325</wp:posOffset>
          </wp:positionV>
          <wp:extent cx="1019175" cy="786130"/>
          <wp:effectExtent l="0" t="0" r="9525" b="0"/>
          <wp:wrapSquare wrapText="bothSides"/>
          <wp:docPr id="28" name="Imatge 28" descr="http://www.culturavic.cat/imatges/reg1001312_img1_01-12-2015_09-2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http://www.culturavic.cat/imatges/reg1001312_img1_01-12-2015_09-23-55.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19175" cy="786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52A8A68" wp14:editId="1C0C826A">
          <wp:simplePos x="0" y="0"/>
          <wp:positionH relativeFrom="column">
            <wp:posOffset>3333750</wp:posOffset>
          </wp:positionH>
          <wp:positionV relativeFrom="paragraph">
            <wp:posOffset>-6350</wp:posOffset>
          </wp:positionV>
          <wp:extent cx="1457325" cy="381000"/>
          <wp:effectExtent l="0" t="0" r="9525" b="0"/>
          <wp:wrapSquare wrapText="bothSides"/>
          <wp:docPr id="29" name="Imatge 29" descr="AJVIC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VIC 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A83AF1D" wp14:editId="48E1B005">
          <wp:simplePos x="0" y="0"/>
          <wp:positionH relativeFrom="column">
            <wp:posOffset>-711200</wp:posOffset>
          </wp:positionH>
          <wp:positionV relativeFrom="paragraph">
            <wp:posOffset>-6350</wp:posOffset>
          </wp:positionV>
          <wp:extent cx="1216025" cy="502285"/>
          <wp:effectExtent l="0" t="0" r="3175" b="0"/>
          <wp:wrapSquare wrapText="bothSides"/>
          <wp:docPr id="30" name="Imatge 30" descr="logomemvic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mvic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025"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7DC2" w:rsidRDefault="00187DC2" w:rsidP="00187DC2">
    <w:pPr>
      <w:pStyle w:val="Capalera"/>
      <w:jc w:val="right"/>
    </w:pPr>
  </w:p>
  <w:p w:rsidR="00187DC2" w:rsidRDefault="00187DC2">
    <w:pPr>
      <w:pStyle w:val="Capalera"/>
    </w:pPr>
  </w:p>
  <w:p w:rsidR="00187DC2" w:rsidRDefault="00187DC2">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A110C"/>
    <w:multiLevelType w:val="hybridMultilevel"/>
    <w:tmpl w:val="7BA4C3B0"/>
    <w:lvl w:ilvl="0" w:tplc="4256695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2596FEC"/>
    <w:multiLevelType w:val="hybridMultilevel"/>
    <w:tmpl w:val="2056C576"/>
    <w:lvl w:ilvl="0" w:tplc="EEF835DE">
      <w:numFmt w:val="bullet"/>
      <w:lvlText w:val="□"/>
      <w:lvlJc w:val="left"/>
      <w:pPr>
        <w:ind w:left="720" w:hanging="360"/>
      </w:pPr>
      <w:rPr>
        <w:rFonts w:ascii="Calibri" w:eastAsiaTheme="minorHAnsi" w:hAnsi="Calibri" w:cstheme="minorBidi"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C2"/>
    <w:rsid w:val="00187DC2"/>
    <w:rsid w:val="00482DDB"/>
    <w:rsid w:val="0050004A"/>
    <w:rsid w:val="006D6C32"/>
    <w:rsid w:val="007878DB"/>
    <w:rsid w:val="008F75F8"/>
    <w:rsid w:val="00A61D67"/>
    <w:rsid w:val="00F53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33C784F-A9E4-4166-8042-B28F057C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DC2"/>
    <w:pPr>
      <w:spacing w:after="0" w:line="240" w:lineRule="auto"/>
    </w:pPr>
    <w:rPr>
      <w:rFonts w:ascii="Times New Roman" w:eastAsia="Times New Roman" w:hAnsi="Times New Roman" w:cs="Times New Roman"/>
      <w:sz w:val="24"/>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187DC2"/>
    <w:pPr>
      <w:tabs>
        <w:tab w:val="center" w:pos="4252"/>
        <w:tab w:val="right" w:pos="8504"/>
      </w:tabs>
    </w:pPr>
  </w:style>
  <w:style w:type="character" w:customStyle="1" w:styleId="CapaleraCar">
    <w:name w:val="Capçalera Car"/>
    <w:basedOn w:val="Tipusdelletraperdefectedelpargraf"/>
    <w:link w:val="Capalera"/>
    <w:uiPriority w:val="99"/>
    <w:rsid w:val="00187DC2"/>
  </w:style>
  <w:style w:type="paragraph" w:styleId="Peu">
    <w:name w:val="footer"/>
    <w:basedOn w:val="Normal"/>
    <w:link w:val="PeuCar"/>
    <w:unhideWhenUsed/>
    <w:rsid w:val="00187DC2"/>
    <w:pPr>
      <w:tabs>
        <w:tab w:val="center" w:pos="4252"/>
        <w:tab w:val="right" w:pos="8504"/>
      </w:tabs>
    </w:pPr>
  </w:style>
  <w:style w:type="character" w:customStyle="1" w:styleId="PeuCar">
    <w:name w:val="Peu Car"/>
    <w:basedOn w:val="Tipusdelletraperdefectedelpargraf"/>
    <w:link w:val="Peu"/>
    <w:uiPriority w:val="99"/>
    <w:rsid w:val="00187DC2"/>
  </w:style>
  <w:style w:type="table" w:styleId="Taulaambquadrcula">
    <w:name w:val="Table Grid"/>
    <w:basedOn w:val="Taulanormal"/>
    <w:uiPriority w:val="39"/>
    <w:rsid w:val="00F53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dellista">
    <w:name w:val="List Paragraph"/>
    <w:basedOn w:val="Normal"/>
    <w:uiPriority w:val="34"/>
    <w:qFormat/>
    <w:rsid w:val="00F53BAF"/>
    <w:pPr>
      <w:spacing w:after="160" w:line="259" w:lineRule="auto"/>
      <w:ind w:left="720"/>
      <w:contextualSpacing/>
    </w:pPr>
    <w:rPr>
      <w:rFonts w:asciiTheme="minorHAnsi" w:eastAsiaTheme="minorHAnsi" w:hAnsiTheme="minorHAnsi" w:cstheme="minorBidi"/>
      <w:sz w:val="22"/>
      <w:szCs w:val="22"/>
      <w:lang w:val="es-ES" w:eastAsia="en-US"/>
    </w:rPr>
  </w:style>
  <w:style w:type="character" w:styleId="Enlla">
    <w:name w:val="Hyperlink"/>
    <w:rsid w:val="00A61D67"/>
    <w:rPr>
      <w:color w:val="0000FF"/>
      <w:u w:val="single"/>
    </w:rPr>
  </w:style>
  <w:style w:type="paragraph" w:styleId="Textdeglobus">
    <w:name w:val="Balloon Text"/>
    <w:basedOn w:val="Normal"/>
    <w:link w:val="TextdeglobusCar"/>
    <w:uiPriority w:val="99"/>
    <w:semiHidden/>
    <w:unhideWhenUsed/>
    <w:rsid w:val="00A61D67"/>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A61D67"/>
    <w:rPr>
      <w:rFonts w:ascii="Segoe UI" w:eastAsia="Times New Roman" w:hAnsi="Segoe UI" w:cs="Segoe UI"/>
      <w:sz w:val="18"/>
      <w:szCs w:val="18"/>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erolacb@vic.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culturavic.cat/imatges/reg1001312_img1_01-12-2015_09-23-55.jpg"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520</Words>
  <Characters>2392</Characters>
  <Application>Microsoft Office Word</Application>
  <DocSecurity>0</DocSecurity>
  <Lines>125</Lines>
  <Paragraphs>58</Paragraphs>
  <ScaleCrop>false</ScaleCrop>
  <HeadingPairs>
    <vt:vector size="2" baseType="variant">
      <vt:variant>
        <vt:lpstr>Títol</vt:lpstr>
      </vt:variant>
      <vt:variant>
        <vt:i4>1</vt:i4>
      </vt:variant>
    </vt:vector>
  </HeadingPairs>
  <TitlesOfParts>
    <vt:vector size="1" baseType="lpstr">
      <vt:lpstr/>
    </vt:vector>
  </TitlesOfParts>
  <Company>Ajt. Vic</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 Rierola Carrera</dc:creator>
  <cp:keywords/>
  <dc:description/>
  <cp:lastModifiedBy>Berta Rierola Carrera</cp:lastModifiedBy>
  <cp:revision>5</cp:revision>
  <cp:lastPrinted>2016-02-18T11:24:00Z</cp:lastPrinted>
  <dcterms:created xsi:type="dcterms:W3CDTF">2016-02-18T09:52:00Z</dcterms:created>
  <dcterms:modified xsi:type="dcterms:W3CDTF">2016-02-18T11:54:00Z</dcterms:modified>
</cp:coreProperties>
</file>